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0"/>
        <w:jc w:val="center"/>
        <w:rPr>
          <w:rFonts w:hint="eastAsia" w:ascii="宋体" w:hAnsi="宋体"/>
          <w:b/>
          <w:sz w:val="40"/>
          <w:szCs w:val="40"/>
        </w:rPr>
      </w:pPr>
      <w:bookmarkStart w:id="0" w:name="OLE_LINK5"/>
      <w:bookmarkStart w:id="1" w:name="OLE_LINK6"/>
      <w:bookmarkStart w:id="2" w:name="OLE_LINK1"/>
      <w:bookmarkStart w:id="3" w:name="OLE_LINK2"/>
      <w:r>
        <w:rPr>
          <w:rFonts w:hint="eastAsia" w:ascii="宋体" w:hAnsi="宋体"/>
          <w:b/>
          <w:sz w:val="40"/>
          <w:szCs w:val="40"/>
        </w:rPr>
        <w:t>人类细胞谱系大科学研究设施（一期）研发楼建设工程项目主体结构检测服务</w:t>
      </w:r>
    </w:p>
    <w:p>
      <w:pPr>
        <w:widowControl/>
        <w:spacing w:after="40"/>
        <w:jc w:val="center"/>
        <w:rPr>
          <w:rFonts w:ascii="宋体" w:hAnsi="宋体"/>
          <w:b/>
          <w:sz w:val="40"/>
          <w:szCs w:val="40"/>
        </w:rPr>
      </w:pPr>
      <w:r>
        <w:rPr>
          <w:rFonts w:hint="eastAsia" w:ascii="宋体" w:hAnsi="宋体"/>
          <w:b/>
          <w:sz w:val="40"/>
          <w:szCs w:val="40"/>
        </w:rPr>
        <w:t>询价</w:t>
      </w:r>
      <w:bookmarkEnd w:id="0"/>
      <w:bookmarkEnd w:id="1"/>
      <w:bookmarkEnd w:id="2"/>
      <w:bookmarkEnd w:id="3"/>
      <w:r>
        <w:rPr>
          <w:rFonts w:hint="eastAsia" w:ascii="宋体" w:hAnsi="宋体"/>
          <w:b/>
          <w:sz w:val="40"/>
          <w:szCs w:val="40"/>
        </w:rPr>
        <w:t>邀请公告</w:t>
      </w:r>
    </w:p>
    <w:p>
      <w:pPr>
        <w:rPr>
          <w:rFonts w:ascii="仿宋" w:hAnsi="仿宋" w:eastAsia="仿宋"/>
          <w:sz w:val="30"/>
          <w:szCs w:val="30"/>
        </w:rPr>
      </w:pPr>
      <w:r>
        <w:rPr>
          <w:rFonts w:hint="eastAsia" w:ascii="仿宋" w:hAnsi="仿宋" w:eastAsia="仿宋"/>
          <w:sz w:val="30"/>
          <w:szCs w:val="30"/>
        </w:rPr>
        <w:t>XXXX公司：</w:t>
      </w:r>
    </w:p>
    <w:p>
      <w:pPr>
        <w:widowControl/>
        <w:spacing w:after="40"/>
        <w:ind w:firstLine="600" w:firstLineChars="200"/>
        <w:rPr>
          <w:rFonts w:ascii="仿宋" w:hAnsi="仿宋" w:eastAsia="仿宋"/>
          <w:bCs/>
          <w:sz w:val="30"/>
          <w:szCs w:val="30"/>
        </w:rPr>
      </w:pPr>
      <w:r>
        <w:rPr>
          <w:rFonts w:hint="eastAsia" w:ascii="仿宋" w:hAnsi="仿宋" w:eastAsia="仿宋"/>
          <w:bCs/>
          <w:sz w:val="30"/>
          <w:szCs w:val="30"/>
        </w:rPr>
        <w:t>中国科学院广州生物医药与健康研究院</w:t>
      </w:r>
      <w:r>
        <w:rPr>
          <w:rFonts w:hint="eastAsia" w:ascii="仿宋" w:hAnsi="仿宋" w:eastAsia="仿宋"/>
          <w:bCs/>
          <w:sz w:val="30"/>
          <w:szCs w:val="30"/>
          <w:u w:val="single"/>
        </w:rPr>
        <w:t>人类细胞谱系大科学研究设施（一期）研发楼建设工程</w:t>
      </w:r>
      <w:r>
        <w:rPr>
          <w:rFonts w:hint="eastAsia" w:ascii="仿宋" w:hAnsi="仿宋" w:eastAsia="仿宋"/>
          <w:sz w:val="30"/>
          <w:szCs w:val="30"/>
          <w:u w:val="single"/>
        </w:rPr>
        <w:t>项目主体结构检测服务</w:t>
      </w:r>
      <w:r>
        <w:rPr>
          <w:rFonts w:hint="eastAsia" w:ascii="仿宋" w:hAnsi="仿宋" w:eastAsia="仿宋"/>
          <w:sz w:val="30"/>
          <w:szCs w:val="30"/>
        </w:rPr>
        <w:t>工作</w:t>
      </w:r>
      <w:r>
        <w:rPr>
          <w:rFonts w:hint="eastAsia" w:ascii="仿宋" w:hAnsi="仿宋" w:eastAsia="仿宋"/>
          <w:bCs/>
          <w:sz w:val="30"/>
          <w:szCs w:val="30"/>
        </w:rPr>
        <w:t>开展需要，</w:t>
      </w:r>
      <w:r>
        <w:rPr>
          <w:rFonts w:hint="eastAsia" w:ascii="仿宋" w:hAnsi="仿宋" w:eastAsia="仿宋"/>
          <w:sz w:val="30"/>
          <w:szCs w:val="30"/>
        </w:rPr>
        <w:t>采用询价方式确定一家</w:t>
      </w:r>
      <w:r>
        <w:rPr>
          <w:rFonts w:hint="eastAsia" w:ascii="仿宋" w:hAnsi="仿宋" w:eastAsia="仿宋"/>
          <w:sz w:val="30"/>
          <w:szCs w:val="30"/>
          <w:u w:val="single"/>
        </w:rPr>
        <w:t>检测</w:t>
      </w:r>
      <w:r>
        <w:rPr>
          <w:rFonts w:hint="eastAsia" w:ascii="仿宋" w:hAnsi="仿宋" w:eastAsia="仿宋"/>
          <w:sz w:val="30"/>
          <w:szCs w:val="30"/>
        </w:rPr>
        <w:t>单位。</w:t>
      </w:r>
      <w:r>
        <w:rPr>
          <w:rFonts w:hint="eastAsia" w:ascii="仿宋" w:hAnsi="仿宋" w:eastAsia="仿宋"/>
          <w:bCs/>
          <w:sz w:val="30"/>
          <w:szCs w:val="30"/>
        </w:rPr>
        <w:t>现邀请贵司参与报价，关于邀请报价有关事项具体明确如下：</w:t>
      </w:r>
    </w:p>
    <w:p>
      <w:pPr>
        <w:tabs>
          <w:tab w:val="left" w:pos="360"/>
        </w:tabs>
        <w:ind w:firstLine="602" w:firstLineChars="200"/>
        <w:rPr>
          <w:rFonts w:ascii="仿宋" w:hAnsi="仿宋" w:eastAsia="仿宋"/>
          <w:b/>
          <w:sz w:val="30"/>
          <w:szCs w:val="30"/>
        </w:rPr>
      </w:pPr>
      <w:r>
        <w:rPr>
          <w:rFonts w:hint="eastAsia" w:ascii="仿宋" w:hAnsi="仿宋" w:eastAsia="仿宋"/>
          <w:b/>
          <w:sz w:val="30"/>
          <w:szCs w:val="30"/>
        </w:rPr>
        <w:t>一、询价内容及规模：</w:t>
      </w:r>
    </w:p>
    <w:p>
      <w:pPr>
        <w:tabs>
          <w:tab w:val="left" w:pos="360"/>
        </w:tabs>
        <w:ind w:firstLine="600" w:firstLineChars="200"/>
        <w:rPr>
          <w:rFonts w:ascii="仿宋" w:hAnsi="仿宋" w:eastAsia="仿宋"/>
          <w:sz w:val="30"/>
          <w:szCs w:val="30"/>
        </w:rPr>
      </w:pPr>
      <w:r>
        <w:rPr>
          <w:rFonts w:hint="eastAsia" w:ascii="仿宋" w:hAnsi="仿宋" w:eastAsia="仿宋"/>
          <w:bCs/>
          <w:sz w:val="30"/>
          <w:szCs w:val="30"/>
          <w:u w:val="single"/>
        </w:rPr>
        <w:t>人类细胞谱系大科学研究设施（一期）研发楼建设工程</w:t>
      </w:r>
      <w:r>
        <w:rPr>
          <w:rFonts w:hint="eastAsia" w:ascii="仿宋" w:hAnsi="仿宋" w:eastAsia="仿宋"/>
          <w:sz w:val="30"/>
          <w:szCs w:val="30"/>
          <w:u w:val="single"/>
        </w:rPr>
        <w:t>项目</w:t>
      </w:r>
      <w:r>
        <w:rPr>
          <w:rFonts w:hint="eastAsia" w:ascii="仿宋" w:hAnsi="仿宋" w:eastAsia="仿宋"/>
          <w:sz w:val="30"/>
          <w:szCs w:val="30"/>
        </w:rPr>
        <w:t>主体结构检测（含钻芯法检测混凝土强度、氯离子含量检测、结构实体钢筋保护层厚度检验、钢筋配置、结构实体位置与尺寸偏差检验、回弹法检测混凝土抗压强度），具体详见本工程检测清单。</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二、报价方式：</w:t>
      </w:r>
      <w:r>
        <w:rPr>
          <w:rFonts w:hint="eastAsia" w:ascii="仿宋" w:hAnsi="仿宋" w:eastAsia="仿宋"/>
          <w:sz w:val="30"/>
          <w:szCs w:val="30"/>
        </w:rPr>
        <w:t>采用固定清单报价，最高投标限价55895.00元。超过的报价将视为无效报价。</w:t>
      </w:r>
    </w:p>
    <w:p>
      <w:pPr>
        <w:ind w:firstLine="602" w:firstLineChars="200"/>
        <w:rPr>
          <w:rFonts w:ascii="仿宋" w:hAnsi="仿宋" w:eastAsia="仿宋"/>
          <w:sz w:val="30"/>
          <w:szCs w:val="30"/>
        </w:rPr>
      </w:pPr>
      <w:r>
        <w:rPr>
          <w:rFonts w:hint="eastAsia" w:ascii="仿宋" w:hAnsi="仿宋" w:eastAsia="仿宋"/>
          <w:b/>
          <w:sz w:val="30"/>
          <w:szCs w:val="30"/>
        </w:rPr>
        <w:t>三、评审：</w:t>
      </w:r>
      <w:r>
        <w:rPr>
          <w:rFonts w:hint="eastAsia" w:ascii="仿宋" w:hAnsi="仿宋" w:eastAsia="仿宋"/>
          <w:sz w:val="30"/>
          <w:szCs w:val="30"/>
        </w:rPr>
        <w:t>本次报价作为我单位选取</w:t>
      </w:r>
      <w:r>
        <w:rPr>
          <w:rFonts w:hint="eastAsia" w:ascii="仿宋" w:hAnsi="仿宋" w:eastAsia="仿宋"/>
          <w:sz w:val="30"/>
          <w:szCs w:val="30"/>
          <w:u w:val="single"/>
        </w:rPr>
        <w:t>检测</w:t>
      </w:r>
      <w:r>
        <w:rPr>
          <w:rFonts w:hint="eastAsia" w:ascii="仿宋" w:hAnsi="仿宋" w:eastAsia="仿宋"/>
          <w:sz w:val="30"/>
          <w:szCs w:val="30"/>
        </w:rPr>
        <w:t>单位的唯一依据，即最低价中标，若出现报价相同，则随机抽取确定中标人。</w:t>
      </w:r>
    </w:p>
    <w:p>
      <w:pPr>
        <w:ind w:firstLine="602" w:firstLineChars="200"/>
        <w:rPr>
          <w:rFonts w:ascii="仿宋" w:hAnsi="仿宋" w:eastAsia="仿宋"/>
          <w:b/>
          <w:sz w:val="30"/>
          <w:szCs w:val="30"/>
        </w:rPr>
      </w:pPr>
      <w:r>
        <w:rPr>
          <w:rFonts w:hint="eastAsia" w:ascii="仿宋" w:hAnsi="仿宋" w:eastAsia="仿宋"/>
          <w:b/>
          <w:sz w:val="30"/>
          <w:szCs w:val="30"/>
        </w:rPr>
        <w:t>四、报价文件递交及内容要求</w:t>
      </w:r>
    </w:p>
    <w:p>
      <w:pPr>
        <w:ind w:firstLine="600" w:firstLineChars="200"/>
        <w:rPr>
          <w:rFonts w:ascii="仿宋" w:hAnsi="仿宋" w:eastAsia="仿宋"/>
          <w:sz w:val="30"/>
          <w:szCs w:val="30"/>
        </w:rPr>
      </w:pPr>
      <w:r>
        <w:rPr>
          <w:rFonts w:hint="eastAsia" w:ascii="仿宋" w:hAnsi="仿宋" w:eastAsia="仿宋"/>
          <w:sz w:val="30"/>
          <w:szCs w:val="30"/>
        </w:rPr>
        <w:t>1、递交时间及地点：</w:t>
      </w:r>
    </w:p>
    <w:p>
      <w:pPr>
        <w:ind w:firstLine="600" w:firstLineChars="200"/>
        <w:rPr>
          <w:rFonts w:ascii="仿宋" w:hAnsi="仿宋" w:eastAsia="仿宋"/>
          <w:sz w:val="30"/>
          <w:szCs w:val="30"/>
        </w:rPr>
      </w:pPr>
      <w:r>
        <w:rPr>
          <w:rFonts w:hint="eastAsia" w:ascii="仿宋" w:hAnsi="仿宋" w:eastAsia="仿宋"/>
          <w:sz w:val="30"/>
          <w:szCs w:val="30"/>
        </w:rPr>
        <w:t>（1）报价递交截止时间：2022年11月7日17时</w:t>
      </w:r>
    </w:p>
    <w:p>
      <w:pPr>
        <w:ind w:firstLine="600" w:firstLineChars="200"/>
        <w:rPr>
          <w:rFonts w:ascii="仿宋" w:hAnsi="仿宋" w:eastAsia="仿宋"/>
          <w:sz w:val="30"/>
          <w:szCs w:val="30"/>
        </w:rPr>
      </w:pPr>
      <w:r>
        <w:rPr>
          <w:rFonts w:hint="eastAsia" w:ascii="仿宋" w:hAnsi="仿宋" w:eastAsia="仿宋"/>
          <w:sz w:val="30"/>
          <w:szCs w:val="30"/>
        </w:rPr>
        <w:t>（2）报价递交地址：广州市黄埔区开源大道190号门卫室</w:t>
      </w:r>
    </w:p>
    <w:p>
      <w:pPr>
        <w:pStyle w:val="2"/>
      </w:pPr>
      <w:r>
        <w:rPr>
          <w:rFonts w:hint="eastAsia"/>
        </w:rPr>
        <w:t xml:space="preserve">      联系电话：020</w:t>
      </w:r>
      <w:r>
        <w:rPr>
          <w:rFonts w:hint="eastAsia"/>
          <w:lang w:val="en-US" w:eastAsia="zh-CN"/>
        </w:rPr>
        <w:t>-</w:t>
      </w:r>
      <w:r>
        <w:rPr>
          <w:rFonts w:hint="eastAsia"/>
        </w:rPr>
        <w:t>32015344   020-32015239</w:t>
      </w:r>
    </w:p>
    <w:p>
      <w:pPr>
        <w:ind w:firstLine="750" w:firstLineChars="250"/>
        <w:rPr>
          <w:rFonts w:ascii="仿宋" w:hAnsi="仿宋" w:eastAsia="仿宋"/>
          <w:bCs/>
          <w:sz w:val="30"/>
          <w:szCs w:val="30"/>
        </w:rPr>
      </w:pPr>
      <w:r>
        <w:rPr>
          <w:rFonts w:hint="eastAsia" w:ascii="仿宋" w:hAnsi="仿宋" w:eastAsia="仿宋"/>
          <w:sz w:val="30"/>
          <w:szCs w:val="30"/>
        </w:rPr>
        <w:t>2、提交报价资料内容：</w:t>
      </w:r>
    </w:p>
    <w:p>
      <w:pPr>
        <w:ind w:firstLine="600" w:firstLineChars="200"/>
        <w:rPr>
          <w:rFonts w:ascii="仿宋" w:hAnsi="仿宋" w:eastAsia="仿宋"/>
          <w:sz w:val="30"/>
          <w:szCs w:val="30"/>
        </w:rPr>
      </w:pPr>
      <w:r>
        <w:rPr>
          <w:rFonts w:hint="eastAsia" w:ascii="仿宋" w:hAnsi="仿宋" w:eastAsia="仿宋"/>
          <w:sz w:val="30"/>
          <w:szCs w:val="30"/>
        </w:rPr>
        <w:t>（1）公司资格文件复印件（公司营业执照、要求具备建设行政主管部门颁发的建设工程质量检测机构资质证书和质量技术监督管理部门颁发的CMA计量认证合格证书，检测范围须覆盖：主体结构工程现场检测，且证书在有效期内）</w:t>
      </w:r>
    </w:p>
    <w:p>
      <w:pPr>
        <w:ind w:firstLine="600" w:firstLineChars="200"/>
        <w:rPr>
          <w:rFonts w:ascii="仿宋" w:hAnsi="仿宋" w:eastAsia="仿宋"/>
          <w:sz w:val="30"/>
          <w:szCs w:val="30"/>
        </w:rPr>
      </w:pPr>
      <w:r>
        <w:rPr>
          <w:rFonts w:hint="eastAsia" w:ascii="仿宋" w:hAnsi="仿宋" w:eastAsia="仿宋"/>
          <w:sz w:val="30"/>
          <w:szCs w:val="30"/>
        </w:rPr>
        <w:t>（2）法定代表人证明书及授权委托书原件（附件1）</w:t>
      </w:r>
    </w:p>
    <w:p>
      <w:pPr>
        <w:ind w:firstLine="600" w:firstLineChars="200"/>
        <w:rPr>
          <w:rFonts w:ascii="仿宋" w:hAnsi="仿宋" w:eastAsia="仿宋"/>
          <w:sz w:val="30"/>
          <w:szCs w:val="30"/>
        </w:rPr>
      </w:pPr>
      <w:r>
        <w:rPr>
          <w:rFonts w:hint="eastAsia" w:ascii="仿宋" w:hAnsi="仿宋" w:eastAsia="仿宋"/>
          <w:sz w:val="30"/>
          <w:szCs w:val="30"/>
        </w:rPr>
        <w:t>（3）已填价格的检测费报价清单原件（附件2）</w:t>
      </w:r>
    </w:p>
    <w:p>
      <w:pPr>
        <w:ind w:firstLine="600" w:firstLineChars="200"/>
        <w:rPr>
          <w:rFonts w:ascii="仿宋" w:hAnsi="仿宋" w:eastAsia="仿宋"/>
          <w:sz w:val="30"/>
          <w:szCs w:val="30"/>
        </w:rPr>
      </w:pPr>
      <w:r>
        <w:rPr>
          <w:rFonts w:hint="eastAsia" w:ascii="仿宋" w:hAnsi="仿宋" w:eastAsia="仿宋"/>
          <w:sz w:val="30"/>
          <w:szCs w:val="30"/>
        </w:rPr>
        <w:t>（4）资信承诺书原件（附件3）</w:t>
      </w:r>
    </w:p>
    <w:p>
      <w:pPr>
        <w:ind w:firstLine="600" w:firstLineChars="200"/>
        <w:rPr>
          <w:rFonts w:ascii="仿宋" w:hAnsi="仿宋" w:eastAsia="仿宋"/>
          <w:sz w:val="30"/>
          <w:szCs w:val="30"/>
        </w:rPr>
      </w:pPr>
      <w:r>
        <w:rPr>
          <w:rFonts w:hint="eastAsia" w:ascii="仿宋" w:hAnsi="仿宋" w:eastAsia="仿宋"/>
          <w:sz w:val="30"/>
          <w:szCs w:val="30"/>
        </w:rPr>
        <w:t>注：以上资料自编封面，自编页码，装订成册（1份正本，1份副本），用不透明密封袋密封，密封包数为一包。</w:t>
      </w:r>
    </w:p>
    <w:p>
      <w:pPr>
        <w:pStyle w:val="2"/>
      </w:pPr>
      <w:bookmarkStart w:id="4" w:name="_GoBack"/>
      <w:bookmarkEnd w:id="4"/>
    </w:p>
    <w:p>
      <w:pPr>
        <w:ind w:firstLine="600" w:firstLineChars="200"/>
        <w:jc w:val="left"/>
      </w:pPr>
      <w:r>
        <w:rPr>
          <w:rFonts w:hint="eastAsia" w:ascii="仿宋" w:hAnsi="仿宋" w:eastAsia="仿宋"/>
          <w:sz w:val="30"/>
          <w:szCs w:val="30"/>
        </w:rPr>
        <w:t>联系人：周工                     电  话：020-32015239</w:t>
      </w:r>
    </w:p>
    <w:p>
      <w:pPr>
        <w:spacing w:line="360" w:lineRule="auto"/>
        <w:jc w:val="right"/>
        <w:rPr>
          <w:rFonts w:hint="eastAsia" w:ascii="仿宋" w:hAnsi="仿宋" w:eastAsia="仿宋"/>
          <w:sz w:val="30"/>
          <w:szCs w:val="30"/>
        </w:rPr>
      </w:pPr>
    </w:p>
    <w:p>
      <w:pPr>
        <w:spacing w:line="360" w:lineRule="auto"/>
        <w:jc w:val="right"/>
        <w:rPr>
          <w:rFonts w:hint="eastAsia" w:ascii="仿宋" w:hAnsi="仿宋" w:eastAsia="仿宋"/>
          <w:sz w:val="30"/>
          <w:szCs w:val="30"/>
        </w:rPr>
      </w:pPr>
      <w:r>
        <w:rPr>
          <w:rFonts w:hint="eastAsia" w:ascii="仿宋" w:hAnsi="仿宋" w:eastAsia="仿宋"/>
          <w:sz w:val="30"/>
          <w:szCs w:val="30"/>
        </w:rPr>
        <w:t xml:space="preserve">中国科学院广州生物医药与健康研究院                           </w:t>
      </w:r>
    </w:p>
    <w:p>
      <w:pPr>
        <w:spacing w:line="360" w:lineRule="auto"/>
        <w:jc w:val="right"/>
        <w:rPr>
          <w:rFonts w:ascii="仿宋" w:hAnsi="仿宋" w:eastAsia="仿宋"/>
          <w:sz w:val="30"/>
          <w:szCs w:val="30"/>
        </w:rPr>
      </w:pPr>
      <w:r>
        <w:rPr>
          <w:rFonts w:hint="eastAsia" w:ascii="仿宋" w:hAnsi="仿宋" w:eastAsia="仿宋"/>
          <w:sz w:val="30"/>
          <w:szCs w:val="30"/>
        </w:rPr>
        <w:t xml:space="preserve"> 2022年11月3日</w:t>
      </w:r>
    </w:p>
    <w:p>
      <w:pPr>
        <w:spacing w:line="360" w:lineRule="auto"/>
        <w:jc w:val="right"/>
        <w:rPr>
          <w:rFonts w:ascii="仿宋_GB2312" w:eastAsia="仿宋_GB2312"/>
          <w:sz w:val="30"/>
          <w:szCs w:val="30"/>
        </w:rPr>
      </w:pPr>
      <w:r>
        <w:rPr>
          <w:rFonts w:ascii="仿宋_GB2312" w:eastAsia="仿宋_GB2312"/>
          <w:sz w:val="30"/>
          <w:szCs w:val="30"/>
        </w:rPr>
        <w:br w:type="page"/>
      </w:r>
    </w:p>
    <w:p>
      <w:pPr>
        <w:spacing w:line="360" w:lineRule="auto"/>
        <w:jc w:val="left"/>
        <w:rPr>
          <w:rFonts w:ascii="仿宋_GB2312" w:eastAsia="仿宋_GB2312"/>
          <w:sz w:val="30"/>
          <w:szCs w:val="30"/>
        </w:rPr>
      </w:pPr>
      <w:r>
        <w:rPr>
          <w:rFonts w:hint="eastAsia" w:ascii="仿宋_GB2312" w:eastAsia="仿宋_GB2312"/>
          <w:sz w:val="30"/>
          <w:szCs w:val="30"/>
        </w:rPr>
        <w:t>附件1：</w:t>
      </w:r>
    </w:p>
    <w:p>
      <w:pPr>
        <w:widowControl/>
        <w:jc w:val="center"/>
        <w:rPr>
          <w:rFonts w:ascii="宋体" w:hAnsi="宋体"/>
          <w:b/>
          <w:sz w:val="44"/>
          <w:szCs w:val="44"/>
        </w:rPr>
      </w:pPr>
      <w:r>
        <w:rPr>
          <w:rFonts w:ascii="宋体" w:hAnsi="宋体"/>
          <w:b/>
          <w:sz w:val="44"/>
          <w:szCs w:val="44"/>
        </w:rPr>
        <w:t>法定代表人证明书</w:t>
      </w:r>
    </w:p>
    <w:p>
      <w:pPr>
        <w:tabs>
          <w:tab w:val="left" w:pos="-15038"/>
        </w:tabs>
        <w:snapToGrid w:val="0"/>
        <w:spacing w:line="360" w:lineRule="auto"/>
        <w:textAlignment w:val="bottom"/>
        <w:rPr>
          <w:rFonts w:ascii="仿宋" w:hAnsi="仿宋" w:eastAsia="仿宋"/>
          <w:sz w:val="30"/>
          <w:szCs w:val="30"/>
          <w:u w:val="single"/>
        </w:rPr>
      </w:pPr>
      <w:r>
        <w:rPr>
          <w:rFonts w:hint="eastAsia" w:ascii="仿宋" w:hAnsi="仿宋" w:eastAsia="仿宋"/>
          <w:sz w:val="30"/>
          <w:szCs w:val="30"/>
        </w:rPr>
        <w:t>报价单位：</w:t>
      </w:r>
    </w:p>
    <w:p>
      <w:pPr>
        <w:tabs>
          <w:tab w:val="left" w:pos="-15038"/>
        </w:tabs>
        <w:snapToGrid w:val="0"/>
        <w:spacing w:line="360" w:lineRule="auto"/>
        <w:textAlignment w:val="bottom"/>
        <w:rPr>
          <w:rFonts w:ascii="仿宋" w:hAnsi="仿宋" w:eastAsia="仿宋"/>
          <w:sz w:val="30"/>
          <w:szCs w:val="30"/>
          <w:u w:val="single"/>
        </w:rPr>
      </w:pPr>
      <w:r>
        <w:rPr>
          <w:rFonts w:hint="eastAsia" w:ascii="仿宋" w:hAnsi="仿宋" w:eastAsia="仿宋"/>
          <w:sz w:val="30"/>
          <w:szCs w:val="30"/>
        </w:rPr>
        <w:t>地    址：</w:t>
      </w:r>
    </w:p>
    <w:p>
      <w:pPr>
        <w:tabs>
          <w:tab w:val="left" w:pos="-15038"/>
        </w:tabs>
        <w:snapToGrid w:val="0"/>
        <w:spacing w:line="360" w:lineRule="auto"/>
        <w:ind w:firstLine="600" w:firstLineChars="200"/>
        <w:textAlignment w:val="bottom"/>
        <w:rPr>
          <w:rFonts w:ascii="仿宋" w:hAnsi="仿宋" w:eastAsia="仿宋"/>
          <w:sz w:val="30"/>
          <w:szCs w:val="30"/>
          <w:u w:val="single"/>
        </w:rPr>
      </w:pPr>
    </w:p>
    <w:p>
      <w:pPr>
        <w:tabs>
          <w:tab w:val="left" w:pos="-15038"/>
        </w:tabs>
        <w:snapToGrid w:val="0"/>
        <w:spacing w:line="360" w:lineRule="auto"/>
        <w:ind w:firstLine="600" w:firstLineChars="200"/>
        <w:textAlignment w:val="bottom"/>
        <w:rPr>
          <w:rFonts w:ascii="仿宋" w:hAnsi="仿宋" w:eastAsia="仿宋"/>
          <w:sz w:val="30"/>
          <w:szCs w:val="30"/>
        </w:rPr>
      </w:pPr>
      <w:r>
        <w:rPr>
          <w:rFonts w:hint="eastAsia" w:ascii="仿宋" w:hAnsi="仿宋" w:eastAsia="仿宋"/>
          <w:sz w:val="30"/>
          <w:szCs w:val="30"/>
          <w:u w:val="single"/>
        </w:rPr>
        <w:t>___________</w:t>
      </w:r>
      <w:r>
        <w:rPr>
          <w:rFonts w:hint="eastAsia" w:ascii="仿宋" w:hAnsi="仿宋" w:eastAsia="仿宋"/>
          <w:sz w:val="30"/>
          <w:szCs w:val="30"/>
        </w:rPr>
        <w:t>(姓名)系</w:t>
      </w:r>
      <w:r>
        <w:rPr>
          <w:rFonts w:hint="eastAsia" w:ascii="仿宋" w:hAnsi="仿宋" w:eastAsia="仿宋"/>
          <w:sz w:val="30"/>
          <w:szCs w:val="30"/>
          <w:u w:val="single"/>
        </w:rPr>
        <w:t>______________________</w:t>
      </w:r>
      <w:r>
        <w:rPr>
          <w:rFonts w:hint="eastAsia" w:ascii="仿宋" w:hAnsi="仿宋" w:eastAsia="仿宋"/>
          <w:sz w:val="30"/>
          <w:szCs w:val="30"/>
        </w:rPr>
        <w:t>（报价单位）的法定代表人。</w:t>
      </w:r>
    </w:p>
    <w:p>
      <w:pPr>
        <w:tabs>
          <w:tab w:val="left" w:pos="-15038"/>
        </w:tabs>
        <w:snapToGrid w:val="0"/>
        <w:spacing w:line="360" w:lineRule="auto"/>
        <w:ind w:firstLine="600" w:firstLineChars="200"/>
        <w:textAlignment w:val="bottom"/>
        <w:rPr>
          <w:rFonts w:ascii="仿宋" w:hAnsi="仿宋" w:eastAsia="仿宋"/>
          <w:sz w:val="30"/>
          <w:szCs w:val="30"/>
        </w:rPr>
      </w:pPr>
    </w:p>
    <w:p>
      <w:pPr>
        <w:tabs>
          <w:tab w:val="left" w:pos="-15038"/>
        </w:tabs>
        <w:snapToGrid w:val="0"/>
        <w:spacing w:line="360" w:lineRule="auto"/>
        <w:ind w:firstLine="600" w:firstLineChars="200"/>
        <w:textAlignment w:val="bottom"/>
        <w:rPr>
          <w:rFonts w:ascii="仿宋" w:hAnsi="仿宋" w:eastAsia="仿宋"/>
          <w:sz w:val="30"/>
          <w:szCs w:val="30"/>
        </w:rPr>
      </w:pPr>
      <w:r>
        <w:rPr>
          <w:rFonts w:hint="eastAsia" w:ascii="仿宋" w:hAnsi="仿宋" w:eastAsia="仿宋"/>
          <w:sz w:val="30"/>
          <w:szCs w:val="30"/>
        </w:rPr>
        <w:t>特此证明。</w:t>
      </w:r>
    </w:p>
    <w:p>
      <w:pPr>
        <w:tabs>
          <w:tab w:val="left" w:pos="-15038"/>
        </w:tabs>
        <w:snapToGrid w:val="0"/>
        <w:spacing w:line="360" w:lineRule="auto"/>
        <w:ind w:firstLine="600" w:firstLineChars="200"/>
        <w:textAlignment w:val="bottom"/>
        <w:rPr>
          <w:rFonts w:ascii="仿宋" w:hAnsi="仿宋" w:eastAsia="仿宋"/>
          <w:sz w:val="30"/>
          <w:szCs w:val="30"/>
        </w:rPr>
      </w:pPr>
    </w:p>
    <w:p>
      <w:pPr>
        <w:tabs>
          <w:tab w:val="left" w:pos="-15038"/>
        </w:tabs>
        <w:snapToGrid w:val="0"/>
        <w:spacing w:line="360" w:lineRule="auto"/>
        <w:ind w:firstLine="3600" w:firstLineChars="1200"/>
        <w:textAlignment w:val="bottom"/>
        <w:rPr>
          <w:rFonts w:ascii="仿宋" w:hAnsi="仿宋" w:eastAsia="仿宋"/>
          <w:sz w:val="30"/>
          <w:szCs w:val="30"/>
        </w:rPr>
      </w:pPr>
      <w:r>
        <w:rPr>
          <w:rFonts w:hint="eastAsia" w:ascii="仿宋" w:hAnsi="仿宋" w:eastAsia="仿宋"/>
          <w:sz w:val="30"/>
          <w:szCs w:val="30"/>
        </w:rPr>
        <w:t>投标人（</w:t>
      </w:r>
      <w:r>
        <w:rPr>
          <w:rFonts w:hint="eastAsia" w:ascii="仿宋" w:hAnsi="仿宋" w:eastAsia="仿宋"/>
          <w:bCs/>
          <w:sz w:val="30"/>
          <w:szCs w:val="30"/>
        </w:rPr>
        <w:t>单位公章</w:t>
      </w:r>
      <w:r>
        <w:rPr>
          <w:rFonts w:hint="eastAsia" w:ascii="仿宋" w:hAnsi="仿宋" w:eastAsia="仿宋"/>
          <w:sz w:val="30"/>
          <w:szCs w:val="30"/>
        </w:rPr>
        <w:t>）：</w:t>
      </w:r>
    </w:p>
    <w:p>
      <w:pPr>
        <w:tabs>
          <w:tab w:val="left" w:pos="-15038"/>
        </w:tabs>
        <w:snapToGrid w:val="0"/>
        <w:spacing w:line="360" w:lineRule="auto"/>
        <w:ind w:firstLine="2700" w:firstLineChars="900"/>
        <w:textAlignment w:val="bottom"/>
        <w:rPr>
          <w:rFonts w:ascii="仿宋" w:hAnsi="仿宋" w:eastAsia="仿宋"/>
          <w:sz w:val="30"/>
          <w:szCs w:val="30"/>
        </w:rPr>
      </w:pPr>
      <w:r>
        <w:rPr>
          <w:rFonts w:hint="eastAsia" w:ascii="仿宋" w:hAnsi="仿宋" w:eastAsia="仿宋"/>
          <w:sz w:val="30"/>
          <w:szCs w:val="30"/>
        </w:rPr>
        <w:t>法定代表人（签字或盖章）：</w:t>
      </w:r>
    </w:p>
    <w:p>
      <w:pPr>
        <w:widowControl/>
        <w:jc w:val="right"/>
        <w:rPr>
          <w:rFonts w:ascii="宋体" w:hAnsi="Courier New" w:cs="Courier New"/>
          <w:kern w:val="0"/>
          <w:sz w:val="32"/>
          <w:szCs w:val="32"/>
        </w:rPr>
      </w:pPr>
      <w:r>
        <w:rPr>
          <w:rFonts w:hint="eastAsia" w:ascii="仿宋" w:hAnsi="仿宋" w:eastAsia="仿宋"/>
          <w:bCs/>
          <w:sz w:val="30"/>
          <w:szCs w:val="30"/>
        </w:rPr>
        <w:t>日期：  年   月   日</w:t>
      </w:r>
    </w:p>
    <w:p>
      <w:pPr>
        <w:widowControl/>
        <w:jc w:val="left"/>
        <w:rPr>
          <w:rFonts w:ascii="宋体" w:hAnsi="Courier New" w:cs="Courier New"/>
          <w:kern w:val="0"/>
          <w:sz w:val="32"/>
          <w:szCs w:val="32"/>
        </w:rPr>
      </w:pPr>
      <w:r>
        <w:rPr>
          <w:sz w:val="32"/>
          <w:szCs w:val="32"/>
        </w:rPr>
        <w:br w:type="page"/>
      </w:r>
    </w:p>
    <w:p>
      <w:pPr>
        <w:pStyle w:val="4"/>
        <w:jc w:val="center"/>
        <w:rPr>
          <w:rFonts w:hAnsi="宋体" w:cstheme="minorBidi"/>
          <w:b/>
          <w:kern w:val="2"/>
          <w:sz w:val="44"/>
          <w:szCs w:val="44"/>
        </w:rPr>
      </w:pPr>
      <w:r>
        <w:rPr>
          <w:rFonts w:hint="eastAsia" w:hAnsi="宋体" w:cstheme="minorBidi"/>
          <w:b/>
          <w:kern w:val="2"/>
          <w:sz w:val="44"/>
          <w:szCs w:val="44"/>
        </w:rPr>
        <w:t>法定代表人授权委托书</w:t>
      </w:r>
    </w:p>
    <w:p>
      <w:pPr>
        <w:pStyle w:val="4"/>
        <w:jc w:val="center"/>
        <w:rPr>
          <w:sz w:val="28"/>
          <w:szCs w:val="28"/>
        </w:rPr>
      </w:pPr>
    </w:p>
    <w:p>
      <w:pPr>
        <w:pStyle w:val="15"/>
        <w:spacing w:line="360" w:lineRule="auto"/>
        <w:ind w:firstLine="531" w:firstLineChars="177"/>
        <w:rPr>
          <w:rFonts w:ascii="仿宋" w:hAnsi="仿宋" w:eastAsia="仿宋"/>
          <w:bCs/>
          <w:sz w:val="30"/>
          <w:szCs w:val="30"/>
        </w:rPr>
      </w:pPr>
      <w:r>
        <w:rPr>
          <w:rFonts w:hint="eastAsia" w:ascii="仿宋" w:hAnsi="仿宋" w:eastAsia="仿宋" w:cs="Times New Roman"/>
          <w:sz w:val="30"/>
          <w:szCs w:val="30"/>
        </w:rPr>
        <w:t>兹授权 （委托代理人姓名）为我方委托代理人，其权限是：办理</w:t>
      </w:r>
      <w:r>
        <w:rPr>
          <w:rFonts w:hint="eastAsia" w:ascii="仿宋" w:hAnsi="仿宋" w:eastAsia="仿宋"/>
          <w:bCs/>
          <w:sz w:val="30"/>
          <w:szCs w:val="30"/>
          <w:u w:val="single"/>
        </w:rPr>
        <w:t>人类细胞谱系大科学研究设施（一期）研发楼建设工程</w:t>
      </w:r>
      <w:r>
        <w:rPr>
          <w:rFonts w:hint="eastAsia" w:ascii="仿宋" w:hAnsi="仿宋" w:eastAsia="仿宋"/>
          <w:sz w:val="30"/>
          <w:szCs w:val="30"/>
          <w:u w:val="single"/>
        </w:rPr>
        <w:t>项目主体结构检测服务</w:t>
      </w:r>
      <w:r>
        <w:rPr>
          <w:rFonts w:hint="eastAsia" w:ascii="仿宋" w:hAnsi="仿宋" w:eastAsia="仿宋"/>
          <w:bCs/>
          <w:sz w:val="30"/>
          <w:szCs w:val="30"/>
        </w:rPr>
        <w:t>的报价事宜。</w:t>
      </w:r>
      <w:r>
        <w:rPr>
          <w:rFonts w:hint="eastAsia" w:ascii="仿宋" w:hAnsi="仿宋" w:eastAsia="仿宋"/>
          <w:bCs/>
          <w:sz w:val="30"/>
          <w:szCs w:val="30"/>
          <w:lang w:val="en-GB"/>
        </w:rPr>
        <w:t>本</w:t>
      </w:r>
      <w:r>
        <w:rPr>
          <w:rFonts w:hint="eastAsia" w:ascii="仿宋" w:hAnsi="仿宋" w:eastAsia="仿宋"/>
          <w:bCs/>
          <w:sz w:val="30"/>
          <w:szCs w:val="30"/>
        </w:rPr>
        <w:t>授权书</w:t>
      </w:r>
      <w:r>
        <w:rPr>
          <w:rFonts w:hint="eastAsia" w:ascii="仿宋" w:hAnsi="仿宋" w:eastAsia="仿宋"/>
          <w:bCs/>
          <w:sz w:val="30"/>
          <w:szCs w:val="30"/>
          <w:lang w:val="en-GB"/>
        </w:rPr>
        <w:t>有效期一年，自法定代表人签字之日起生效。</w:t>
      </w:r>
    </w:p>
    <w:p>
      <w:pPr>
        <w:pStyle w:val="15"/>
        <w:spacing w:line="360" w:lineRule="auto"/>
        <w:ind w:firstLine="531" w:firstLineChars="177"/>
        <w:rPr>
          <w:rFonts w:ascii="仿宋" w:hAnsi="仿宋" w:eastAsia="仿宋"/>
          <w:sz w:val="30"/>
          <w:szCs w:val="30"/>
          <w:u w:val="single"/>
        </w:rPr>
      </w:pPr>
      <w:r>
        <w:rPr>
          <w:rFonts w:hint="eastAsia" w:ascii="仿宋" w:hAnsi="仿宋" w:eastAsia="仿宋"/>
          <w:bCs/>
          <w:sz w:val="30"/>
          <w:szCs w:val="30"/>
        </w:rPr>
        <w:t>附：代理人性别： 年龄：职务</w:t>
      </w:r>
      <w:r>
        <w:rPr>
          <w:rFonts w:hint="eastAsia" w:ascii="仿宋" w:hAnsi="仿宋" w:eastAsia="仿宋"/>
          <w:sz w:val="30"/>
          <w:szCs w:val="30"/>
        </w:rPr>
        <w:t>：</w:t>
      </w:r>
    </w:p>
    <w:p>
      <w:pPr>
        <w:pStyle w:val="15"/>
        <w:spacing w:line="360" w:lineRule="auto"/>
        <w:ind w:firstLine="849" w:firstLineChars="283"/>
        <w:rPr>
          <w:rFonts w:ascii="仿宋" w:hAnsi="仿宋" w:eastAsia="仿宋"/>
          <w:sz w:val="30"/>
          <w:szCs w:val="30"/>
          <w:u w:val="single"/>
        </w:rPr>
      </w:pPr>
      <w:r>
        <w:rPr>
          <w:rFonts w:hint="eastAsia" w:ascii="仿宋" w:hAnsi="仿宋" w:eastAsia="仿宋"/>
          <w:sz w:val="30"/>
          <w:szCs w:val="30"/>
        </w:rPr>
        <w:t>　</w:t>
      </w:r>
      <w:r>
        <w:rPr>
          <w:rFonts w:hint="eastAsia" w:ascii="仿宋" w:hAnsi="仿宋" w:eastAsia="仿宋"/>
          <w:bCs/>
          <w:sz w:val="30"/>
          <w:szCs w:val="30"/>
        </w:rPr>
        <w:t>身份证号码：</w:t>
      </w:r>
    </w:p>
    <w:p>
      <w:pPr>
        <w:pStyle w:val="4"/>
        <w:spacing w:line="360" w:lineRule="auto"/>
        <w:rPr>
          <w:rFonts w:ascii="仿宋" w:hAnsi="仿宋" w:eastAsia="仿宋"/>
          <w:sz w:val="30"/>
          <w:szCs w:val="30"/>
          <w:u w:val="single"/>
        </w:rPr>
      </w:pPr>
    </w:p>
    <w:p>
      <w:pPr>
        <w:pStyle w:val="4"/>
        <w:spacing w:line="360" w:lineRule="auto"/>
        <w:ind w:left="3400" w:leftChars="1619"/>
        <w:rPr>
          <w:rFonts w:ascii="仿宋" w:hAnsi="仿宋" w:eastAsia="仿宋"/>
          <w:bCs/>
          <w:kern w:val="2"/>
          <w:sz w:val="30"/>
          <w:szCs w:val="30"/>
        </w:rPr>
      </w:pPr>
      <w:r>
        <w:rPr>
          <w:rFonts w:hint="eastAsia" w:ascii="仿宋" w:hAnsi="仿宋" w:eastAsia="仿宋"/>
          <w:bCs/>
          <w:kern w:val="2"/>
          <w:sz w:val="30"/>
          <w:szCs w:val="30"/>
        </w:rPr>
        <w:t>授权单位（单位公章）：</w:t>
      </w:r>
    </w:p>
    <w:p>
      <w:pPr>
        <w:pStyle w:val="4"/>
        <w:spacing w:line="360" w:lineRule="auto"/>
        <w:ind w:left="3400" w:leftChars="1619"/>
        <w:rPr>
          <w:rFonts w:ascii="仿宋" w:hAnsi="仿宋" w:eastAsia="仿宋"/>
          <w:bCs/>
          <w:kern w:val="2"/>
          <w:sz w:val="30"/>
          <w:szCs w:val="30"/>
        </w:rPr>
      </w:pPr>
      <w:r>
        <w:rPr>
          <w:rFonts w:hint="eastAsia" w:ascii="仿宋" w:hAnsi="仿宋" w:eastAsia="仿宋"/>
          <w:bCs/>
          <w:kern w:val="2"/>
          <w:sz w:val="30"/>
          <w:szCs w:val="30"/>
        </w:rPr>
        <w:t>法定代表人（</w:t>
      </w:r>
      <w:r>
        <w:rPr>
          <w:rFonts w:hint="eastAsia" w:ascii="仿宋" w:hAnsi="仿宋" w:eastAsia="仿宋"/>
          <w:sz w:val="30"/>
          <w:szCs w:val="30"/>
        </w:rPr>
        <w:t>签字</w:t>
      </w:r>
      <w:r>
        <w:rPr>
          <w:rFonts w:hint="eastAsia" w:ascii="仿宋" w:hAnsi="仿宋" w:eastAsia="仿宋"/>
          <w:bCs/>
          <w:kern w:val="2"/>
          <w:sz w:val="30"/>
          <w:szCs w:val="30"/>
        </w:rPr>
        <w:t>或盖章）：</w:t>
      </w:r>
    </w:p>
    <w:p>
      <w:pPr>
        <w:pStyle w:val="4"/>
        <w:spacing w:line="360" w:lineRule="auto"/>
        <w:ind w:left="3400" w:leftChars="1619"/>
        <w:rPr>
          <w:rFonts w:ascii="仿宋" w:hAnsi="仿宋" w:eastAsia="仿宋"/>
          <w:bCs/>
          <w:kern w:val="2"/>
          <w:sz w:val="30"/>
          <w:szCs w:val="30"/>
        </w:rPr>
      </w:pPr>
      <w:r>
        <w:rPr>
          <w:rFonts w:hint="eastAsia" w:ascii="仿宋" w:hAnsi="仿宋" w:eastAsia="仿宋"/>
          <w:bCs/>
          <w:kern w:val="2"/>
          <w:sz w:val="30"/>
          <w:szCs w:val="30"/>
        </w:rPr>
        <w:t>委托代理人：（</w:t>
      </w:r>
      <w:r>
        <w:rPr>
          <w:rFonts w:hint="eastAsia" w:ascii="仿宋" w:hAnsi="仿宋" w:eastAsia="仿宋"/>
          <w:sz w:val="30"/>
          <w:szCs w:val="30"/>
        </w:rPr>
        <w:t>签字</w:t>
      </w:r>
      <w:r>
        <w:rPr>
          <w:rFonts w:hint="eastAsia" w:ascii="仿宋" w:hAnsi="仿宋" w:eastAsia="仿宋"/>
          <w:bCs/>
          <w:kern w:val="2"/>
          <w:sz w:val="30"/>
          <w:szCs w:val="30"/>
        </w:rPr>
        <w:t>或盖章）</w:t>
      </w:r>
    </w:p>
    <w:p>
      <w:pPr>
        <w:pStyle w:val="4"/>
        <w:jc w:val="center"/>
        <w:rPr>
          <w:rFonts w:ascii="仿宋_GB2312" w:eastAsia="仿宋_GB2312"/>
          <w:sz w:val="24"/>
          <w:szCs w:val="24"/>
        </w:rPr>
      </w:pPr>
      <w:r>
        <w:rPr>
          <w:rFonts w:hint="eastAsia" w:ascii="仿宋" w:hAnsi="仿宋" w:eastAsia="仿宋"/>
          <w:bCs/>
          <w:kern w:val="2"/>
          <w:sz w:val="30"/>
          <w:szCs w:val="30"/>
        </w:rPr>
        <w:t>日期：  年   月   日</w:t>
      </w:r>
    </w:p>
    <w:p>
      <w:pPr>
        <w:pStyle w:val="4"/>
        <w:rPr>
          <w:rFonts w:ascii="仿宋_GB2312" w:eastAsia="仿宋_GB2312"/>
          <w:sz w:val="24"/>
          <w:szCs w:val="24"/>
        </w:rPr>
      </w:pPr>
    </w:p>
    <w:p>
      <w:pPr>
        <w:pStyle w:val="4"/>
        <w:pageBreakBefore/>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附件2：</w:t>
      </w:r>
    </w:p>
    <w:tbl>
      <w:tblPr>
        <w:tblStyle w:val="8"/>
        <w:tblW w:w="8422" w:type="dxa"/>
        <w:tblInd w:w="96" w:type="dxa"/>
        <w:tblLayout w:type="autofit"/>
        <w:tblCellMar>
          <w:top w:w="0" w:type="dxa"/>
          <w:left w:w="108" w:type="dxa"/>
          <w:bottom w:w="0" w:type="dxa"/>
          <w:right w:w="108" w:type="dxa"/>
        </w:tblCellMar>
      </w:tblPr>
      <w:tblGrid>
        <w:gridCol w:w="577"/>
        <w:gridCol w:w="2039"/>
        <w:gridCol w:w="575"/>
        <w:gridCol w:w="654"/>
        <w:gridCol w:w="819"/>
        <w:gridCol w:w="819"/>
        <w:gridCol w:w="1019"/>
        <w:gridCol w:w="1920"/>
      </w:tblGrid>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检测项目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计量单位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检测数量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综合单价限价（元）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综合单价（元）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合价（元）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w:t>
            </w:r>
          </w:p>
        </w:tc>
        <w:tc>
          <w:tcPr>
            <w:tcW w:w="78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s="宋体"/>
                <w:b/>
                <w:bCs/>
                <w:color w:val="000000"/>
                <w:kern w:val="0"/>
                <w:sz w:val="20"/>
                <w:szCs w:val="20"/>
              </w:rPr>
              <w:t>混凝土结构子分部工程现场检测</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钻芯法检测混凝土强度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粤建检协【2015】8号第2.4.2条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氯离子含量检测</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粤建检协【2015】8号第2.2.5条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结构实体钢筋保护层厚度检验</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粤建检协【2015】8号第2.2.1条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钢筋配置</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粤建检协【2015】8号第2.2.6条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结构实体位置与尺寸偏差检验</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粤建检协【2015】8号第2.2.2条</w:t>
            </w:r>
          </w:p>
        </w:tc>
      </w:tr>
      <w:tr>
        <w:tblPrEx>
          <w:tblCellMar>
            <w:top w:w="0" w:type="dxa"/>
            <w:left w:w="108" w:type="dxa"/>
            <w:bottom w:w="0" w:type="dxa"/>
            <w:right w:w="108" w:type="dxa"/>
          </w:tblCellMar>
        </w:tblPrEx>
        <w:trPr>
          <w:trHeight w:val="340" w:hRule="atLeast"/>
        </w:trPr>
        <w:tc>
          <w:tcPr>
            <w:tcW w:w="54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0"/>
                <w:szCs w:val="20"/>
              </w:rPr>
            </w:pP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w:t>
            </w:r>
          </w:p>
        </w:tc>
        <w:tc>
          <w:tcPr>
            <w:tcW w:w="78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人防地下室混凝土结构子分部工程现场检测</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回弹法检测混凝土抗压强度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420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粤建检协【2015】8号第2.4.1条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结构实体钢筋保护层厚度检验</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粤建检协【2015】8号第2.2.1条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混凝土结构钢筋配置</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粤建检协【2015】8号第2.2.6条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结构实体位置与尺寸偏差检验</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粤建检协【2015】8号第2.2.2条</w:t>
            </w:r>
          </w:p>
        </w:tc>
      </w:tr>
      <w:tr>
        <w:tblPrEx>
          <w:tblCellMar>
            <w:top w:w="0" w:type="dxa"/>
            <w:left w:w="108" w:type="dxa"/>
            <w:bottom w:w="0" w:type="dxa"/>
            <w:right w:w="108" w:type="dxa"/>
          </w:tblCellMar>
        </w:tblPrEx>
        <w:trPr>
          <w:trHeight w:val="3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钻芯法检测混凝土强度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color w:val="000000"/>
                <w:kern w:val="0"/>
                <w:sz w:val="20"/>
                <w:szCs w:val="20"/>
              </w:rPr>
              <w:t xml:space="preserve">1050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粤建检协【2015】8号第2.4.2条</w:t>
            </w:r>
          </w:p>
        </w:tc>
      </w:tr>
      <w:tr>
        <w:tblPrEx>
          <w:tblCellMar>
            <w:top w:w="0" w:type="dxa"/>
            <w:left w:w="108" w:type="dxa"/>
            <w:bottom w:w="0" w:type="dxa"/>
            <w:right w:w="108" w:type="dxa"/>
          </w:tblCellMar>
        </w:tblPrEx>
        <w:trPr>
          <w:trHeight w:val="340" w:hRule="atLeast"/>
        </w:trPr>
        <w:tc>
          <w:tcPr>
            <w:tcW w:w="54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340" w:hRule="atLeast"/>
        </w:trPr>
        <w:tc>
          <w:tcPr>
            <w:tcW w:w="5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合计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bl>
    <w:p>
      <w:pPr>
        <w:spacing w:line="360" w:lineRule="auto"/>
        <w:jc w:val="left"/>
        <w:rPr>
          <w:rFonts w:hint="eastAsia"/>
        </w:rPr>
      </w:pPr>
      <w:r>
        <w:rPr>
          <w:rFonts w:hint="eastAsia"/>
        </w:rPr>
        <w:t>备注：以上报价为含税价，均作为约束双方承包合同条款内容。</w:t>
      </w:r>
    </w:p>
    <w:p>
      <w:pPr>
        <w:spacing w:line="360" w:lineRule="auto"/>
        <w:jc w:val="left"/>
        <w:rPr>
          <w:rFonts w:ascii="宋体" w:hAnsi="宋体" w:cs="宋体"/>
          <w:color w:val="000000"/>
          <w:kern w:val="0"/>
          <w:szCs w:val="21"/>
        </w:rPr>
      </w:pPr>
      <w:r>
        <w:rPr>
          <w:rFonts w:ascii="宋体" w:hAnsi="宋体" w:cs="宋体"/>
          <w:color w:val="000000"/>
          <w:kern w:val="0"/>
          <w:szCs w:val="21"/>
        </w:rPr>
        <w:t>联系人：    电话：</w:t>
      </w:r>
    </w:p>
    <w:p>
      <w:pPr>
        <w:spacing w:line="360" w:lineRule="auto"/>
        <w:ind w:firstLine="3360" w:firstLineChars="1600"/>
        <w:rPr>
          <w:rFonts w:ascii="宋体" w:hAnsi="宋体" w:cs="宋体"/>
          <w:color w:val="000000"/>
          <w:kern w:val="0"/>
          <w:szCs w:val="21"/>
        </w:rPr>
      </w:pPr>
      <w:r>
        <w:rPr>
          <w:rFonts w:hint="eastAsia" w:ascii="宋体" w:hAnsi="宋体" w:cs="宋体"/>
          <w:color w:val="000000"/>
          <w:kern w:val="0"/>
          <w:szCs w:val="21"/>
        </w:rPr>
        <w:t>报价单位（盖章）：</w:t>
      </w:r>
    </w:p>
    <w:p>
      <w:pPr>
        <w:pStyle w:val="2"/>
        <w:spacing w:line="360" w:lineRule="auto"/>
        <w:ind w:firstLine="3360" w:firstLineChars="1600"/>
        <w:rPr>
          <w:rFonts w:ascii="宋体" w:hAnsi="宋体" w:cs="宋体"/>
          <w:color w:val="000000"/>
          <w:sz w:val="21"/>
          <w:szCs w:val="21"/>
        </w:rPr>
      </w:pPr>
      <w:r>
        <w:rPr>
          <w:rFonts w:hint="eastAsia" w:ascii="宋体" w:hAnsi="宋体" w:eastAsia="宋体" w:cs="宋体"/>
          <w:color w:val="000000"/>
          <w:sz w:val="21"/>
          <w:szCs w:val="21"/>
        </w:rPr>
        <w:t>法定代表人或授权委托人（签字或签章）：</w:t>
      </w:r>
    </w:p>
    <w:p>
      <w:pPr>
        <w:pStyle w:val="2"/>
        <w:ind w:firstLine="3360" w:firstLineChars="1600"/>
      </w:pPr>
      <w:r>
        <w:rPr>
          <w:rFonts w:ascii="宋体" w:hAnsi="宋体" w:eastAsia="宋体" w:cs="宋体"/>
          <w:color w:val="000000"/>
          <w:sz w:val="21"/>
          <w:szCs w:val="21"/>
        </w:rPr>
        <w:t>日期：    年   月   日</w:t>
      </w:r>
    </w:p>
    <w:p>
      <w:pPr>
        <w:widowControl/>
        <w:jc w:val="left"/>
        <w:rPr>
          <w:rFonts w:ascii="仿宋_GB2312" w:eastAsia="仿宋_GB2312" w:hAnsiTheme="minorHAnsi" w:cstheme="minorBidi"/>
          <w:sz w:val="30"/>
          <w:szCs w:val="30"/>
        </w:rPr>
      </w:pPr>
      <w:r>
        <w:rPr>
          <w:rFonts w:ascii="仿宋_GB2312" w:eastAsia="仿宋_GB2312" w:hAnsiTheme="minorHAnsi" w:cstheme="minorBidi"/>
          <w:sz w:val="30"/>
          <w:szCs w:val="30"/>
        </w:rPr>
        <w:br w:type="page"/>
      </w:r>
    </w:p>
    <w:p>
      <w:pPr>
        <w:widowControl/>
        <w:spacing w:line="360" w:lineRule="auto"/>
        <w:jc w:val="left"/>
        <w:rPr>
          <w:rFonts w:ascii="仿宋_GB2312" w:eastAsia="仿宋_GB2312" w:hAnsiTheme="minorHAnsi" w:cstheme="minorBidi"/>
          <w:sz w:val="30"/>
          <w:szCs w:val="30"/>
        </w:rPr>
      </w:pPr>
      <w:r>
        <w:rPr>
          <w:rFonts w:hint="eastAsia" w:ascii="仿宋_GB2312" w:eastAsia="仿宋_GB2312" w:hAnsiTheme="minorHAnsi" w:cstheme="minorBidi"/>
          <w:sz w:val="30"/>
          <w:szCs w:val="30"/>
        </w:rPr>
        <w:t>附件3：</w:t>
      </w:r>
    </w:p>
    <w:p>
      <w:pPr>
        <w:spacing w:line="360" w:lineRule="auto"/>
        <w:jc w:val="center"/>
        <w:rPr>
          <w:rFonts w:ascii="宋体" w:hAnsi="宋体" w:cstheme="minorBidi"/>
          <w:b/>
          <w:sz w:val="30"/>
          <w:szCs w:val="30"/>
        </w:rPr>
      </w:pPr>
      <w:r>
        <w:rPr>
          <w:rFonts w:hint="eastAsia" w:ascii="宋体" w:hAnsi="宋体" w:cstheme="minorBidi"/>
          <w:b/>
          <w:sz w:val="30"/>
          <w:szCs w:val="30"/>
        </w:rPr>
        <w:t>资信承诺书</w:t>
      </w:r>
    </w:p>
    <w:p>
      <w:pPr>
        <w:spacing w:line="360" w:lineRule="auto"/>
        <w:rPr>
          <w:rFonts w:ascii="仿宋" w:hAnsi="仿宋" w:eastAsia="仿宋"/>
          <w:sz w:val="28"/>
          <w:szCs w:val="28"/>
        </w:rPr>
      </w:pPr>
      <w:r>
        <w:rPr>
          <w:rFonts w:hint="eastAsia" w:ascii="仿宋" w:hAnsi="仿宋" w:eastAsia="仿宋"/>
          <w:sz w:val="28"/>
          <w:szCs w:val="28"/>
        </w:rPr>
        <w:t>中国科学院广州生物医药与健康研究院：</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我单位在参加</w:t>
      </w:r>
      <w:r>
        <w:rPr>
          <w:rFonts w:hint="eastAsia" w:ascii="仿宋" w:hAnsi="仿宋" w:eastAsia="仿宋"/>
          <w:sz w:val="28"/>
          <w:szCs w:val="28"/>
          <w:u w:val="single"/>
        </w:rPr>
        <w:t>人类细胞谱系大科学研究设施（一期）研发楼建设工程项目主体结构检测服务</w:t>
      </w:r>
      <w:r>
        <w:rPr>
          <w:rFonts w:hint="eastAsia" w:ascii="仿宋" w:hAnsi="仿宋" w:eastAsia="仿宋"/>
          <w:sz w:val="28"/>
          <w:szCs w:val="28"/>
        </w:rPr>
        <w:t>的报价活动中，郑重承诺如下：</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1、我方申报的所有资料都是真实、准确、完整的；</w:t>
      </w:r>
    </w:p>
    <w:p>
      <w:pPr>
        <w:widowControl/>
        <w:spacing w:line="360" w:lineRule="auto"/>
        <w:ind w:firstLine="560" w:firstLineChars="200"/>
        <w:jc w:val="left"/>
        <w:outlineLvl w:val="0"/>
        <w:rPr>
          <w:rFonts w:ascii="仿宋" w:hAnsi="仿宋" w:eastAsia="仿宋"/>
          <w:sz w:val="28"/>
          <w:szCs w:val="28"/>
        </w:rPr>
      </w:pPr>
      <w:r>
        <w:rPr>
          <w:rFonts w:hint="eastAsia" w:ascii="仿宋" w:hAnsi="仿宋" w:eastAsia="仿宋"/>
          <w:sz w:val="28"/>
          <w:szCs w:val="28"/>
        </w:rPr>
        <w:t>2、我方无资质挂靠等公司经营违法行为；</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3、我方没有被各级行政主管部门做出停止市场行为的处罚；</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4、若我方中标，将严格按照规定及时与贵司签订合同；</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5、若我方中标，将严格按照所承诺的报价等内容组织实施。</w:t>
      </w:r>
    </w:p>
    <w:p>
      <w:pPr>
        <w:widowControl/>
        <w:spacing w:line="360" w:lineRule="auto"/>
        <w:ind w:firstLine="560" w:firstLineChars="200"/>
        <w:jc w:val="left"/>
        <w:rPr>
          <w:rFonts w:ascii="仿宋" w:hAnsi="仿宋" w:eastAsia="仿宋"/>
          <w:sz w:val="30"/>
          <w:szCs w:val="30"/>
        </w:rPr>
      </w:pPr>
      <w:r>
        <w:rPr>
          <w:rFonts w:hint="eastAsia" w:ascii="仿宋" w:hAnsi="仿宋" w:eastAsia="仿宋"/>
          <w:sz w:val="28"/>
          <w:szCs w:val="28"/>
        </w:rPr>
        <w:t>若我方违反上述承诺，被贵司发现或被他人举报查实，无条件接受贵司作出的不良行为处罚。对造成的损失，任何法律和经济责任完全由我方负责。</w:t>
      </w:r>
    </w:p>
    <w:p>
      <w:pPr>
        <w:spacing w:line="640" w:lineRule="exact"/>
        <w:ind w:firstLine="3080" w:firstLineChars="1100"/>
        <w:rPr>
          <w:rFonts w:ascii="仿宋" w:hAnsi="仿宋" w:eastAsia="仿宋"/>
          <w:sz w:val="28"/>
          <w:szCs w:val="28"/>
          <w:u w:val="single"/>
        </w:rPr>
      </w:pPr>
      <w:r>
        <w:rPr>
          <w:rFonts w:hint="eastAsia" w:ascii="仿宋" w:hAnsi="仿宋" w:eastAsia="仿宋"/>
          <w:sz w:val="28"/>
          <w:szCs w:val="28"/>
        </w:rPr>
        <w:t>报价单位（盖章）：</w:t>
      </w:r>
    </w:p>
    <w:p>
      <w:pPr>
        <w:spacing w:line="640" w:lineRule="exact"/>
        <w:ind w:firstLine="280" w:firstLineChars="100"/>
        <w:rPr>
          <w:rFonts w:ascii="仿宋_GB2312" w:eastAsia="仿宋_GB2312"/>
          <w:sz w:val="28"/>
          <w:szCs w:val="28"/>
        </w:rPr>
      </w:pPr>
      <w:r>
        <w:rPr>
          <w:rFonts w:hint="eastAsia" w:ascii="仿宋" w:hAnsi="仿宋" w:eastAsia="仿宋"/>
          <w:sz w:val="28"/>
          <w:szCs w:val="28"/>
        </w:rPr>
        <w:t>法定代表人或授权委托人（签字或签章）：</w:t>
      </w:r>
    </w:p>
    <w:p>
      <w:pPr>
        <w:ind w:firstLine="4760" w:firstLineChars="1700"/>
        <w:rPr>
          <w:rFonts w:ascii="仿宋" w:hAnsi="仿宋" w:eastAsia="仿宋"/>
          <w:bCs/>
          <w:sz w:val="28"/>
          <w:szCs w:val="28"/>
        </w:rPr>
      </w:pPr>
      <w:r>
        <w:rPr>
          <w:rFonts w:hint="eastAsia" w:ascii="仿宋" w:hAnsi="仿宋" w:eastAsia="仿宋"/>
          <w:bCs/>
          <w:sz w:val="28"/>
          <w:szCs w:val="28"/>
        </w:rPr>
        <w:t>日期：    年   月   日</w:t>
      </w:r>
    </w:p>
    <w:p>
      <w:pPr>
        <w:pStyle w:val="2"/>
      </w:pPr>
      <w: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MTQzMzI3ZjI1ZjQwOTBkNWQ1ZGIwNTIwMWJkYjIifQ=="/>
  </w:docVars>
  <w:rsids>
    <w:rsidRoot w:val="005E20E8"/>
    <w:rsid w:val="00013AF1"/>
    <w:rsid w:val="000457E5"/>
    <w:rsid w:val="00072173"/>
    <w:rsid w:val="000848C9"/>
    <w:rsid w:val="00092B04"/>
    <w:rsid w:val="000B00FF"/>
    <w:rsid w:val="00113719"/>
    <w:rsid w:val="00115512"/>
    <w:rsid w:val="00116C03"/>
    <w:rsid w:val="0012730A"/>
    <w:rsid w:val="00131393"/>
    <w:rsid w:val="00133715"/>
    <w:rsid w:val="001518D7"/>
    <w:rsid w:val="00153996"/>
    <w:rsid w:val="00171A79"/>
    <w:rsid w:val="0019148E"/>
    <w:rsid w:val="001B1DB4"/>
    <w:rsid w:val="001F552C"/>
    <w:rsid w:val="002069BA"/>
    <w:rsid w:val="0022273E"/>
    <w:rsid w:val="003227DB"/>
    <w:rsid w:val="00322DFF"/>
    <w:rsid w:val="00342DC9"/>
    <w:rsid w:val="003A626F"/>
    <w:rsid w:val="003A6E02"/>
    <w:rsid w:val="003B4723"/>
    <w:rsid w:val="003D74BA"/>
    <w:rsid w:val="003E1A24"/>
    <w:rsid w:val="003F1B42"/>
    <w:rsid w:val="004025BF"/>
    <w:rsid w:val="00433A9D"/>
    <w:rsid w:val="00444B69"/>
    <w:rsid w:val="004708CD"/>
    <w:rsid w:val="004E536F"/>
    <w:rsid w:val="00510BB2"/>
    <w:rsid w:val="00550358"/>
    <w:rsid w:val="00593661"/>
    <w:rsid w:val="005944E2"/>
    <w:rsid w:val="005E20E8"/>
    <w:rsid w:val="00693B9E"/>
    <w:rsid w:val="006E67A4"/>
    <w:rsid w:val="006F5342"/>
    <w:rsid w:val="0071304C"/>
    <w:rsid w:val="00743DCC"/>
    <w:rsid w:val="00762068"/>
    <w:rsid w:val="007C7346"/>
    <w:rsid w:val="007D2A91"/>
    <w:rsid w:val="00805E2E"/>
    <w:rsid w:val="00837259"/>
    <w:rsid w:val="00842F54"/>
    <w:rsid w:val="00885092"/>
    <w:rsid w:val="0089364C"/>
    <w:rsid w:val="008D34A9"/>
    <w:rsid w:val="009477BE"/>
    <w:rsid w:val="00957DF5"/>
    <w:rsid w:val="009828F4"/>
    <w:rsid w:val="009B446F"/>
    <w:rsid w:val="009B48D6"/>
    <w:rsid w:val="009C67C0"/>
    <w:rsid w:val="009E14AD"/>
    <w:rsid w:val="00A43D01"/>
    <w:rsid w:val="00A50372"/>
    <w:rsid w:val="00A51C03"/>
    <w:rsid w:val="00A730B9"/>
    <w:rsid w:val="00A76918"/>
    <w:rsid w:val="00A91F75"/>
    <w:rsid w:val="00AA78E4"/>
    <w:rsid w:val="00AF31BA"/>
    <w:rsid w:val="00AF6097"/>
    <w:rsid w:val="00B64942"/>
    <w:rsid w:val="00B72439"/>
    <w:rsid w:val="00C83B12"/>
    <w:rsid w:val="00D537F0"/>
    <w:rsid w:val="00D547D7"/>
    <w:rsid w:val="00DA235B"/>
    <w:rsid w:val="00DA3C3F"/>
    <w:rsid w:val="00E211B0"/>
    <w:rsid w:val="00E33719"/>
    <w:rsid w:val="00E35E8B"/>
    <w:rsid w:val="00E703B8"/>
    <w:rsid w:val="00E73526"/>
    <w:rsid w:val="00E92DA4"/>
    <w:rsid w:val="00EB0EB8"/>
    <w:rsid w:val="00EC1B52"/>
    <w:rsid w:val="00EC2CF0"/>
    <w:rsid w:val="00EF52F1"/>
    <w:rsid w:val="00F17621"/>
    <w:rsid w:val="00F33734"/>
    <w:rsid w:val="00F5197F"/>
    <w:rsid w:val="00F80292"/>
    <w:rsid w:val="00FB637D"/>
    <w:rsid w:val="00FC7C88"/>
    <w:rsid w:val="00FD30D6"/>
    <w:rsid w:val="0D1E7A40"/>
    <w:rsid w:val="12110957"/>
    <w:rsid w:val="1C022610"/>
    <w:rsid w:val="1D4913BD"/>
    <w:rsid w:val="27133AE9"/>
    <w:rsid w:val="30FE25C6"/>
    <w:rsid w:val="33DB3F7E"/>
    <w:rsid w:val="38A071A7"/>
    <w:rsid w:val="3BB015E4"/>
    <w:rsid w:val="3C315B5A"/>
    <w:rsid w:val="41622FAB"/>
    <w:rsid w:val="48837D9B"/>
    <w:rsid w:val="4AEB582E"/>
    <w:rsid w:val="530F16A2"/>
    <w:rsid w:val="59EF5441"/>
    <w:rsid w:val="62A510E4"/>
    <w:rsid w:val="679338AF"/>
    <w:rsid w:val="6AF405C0"/>
    <w:rsid w:val="6CD55BE9"/>
    <w:rsid w:val="6DB63E2B"/>
    <w:rsid w:val="70E07E12"/>
    <w:rsid w:val="71BB412E"/>
    <w:rsid w:val="77471B18"/>
    <w:rsid w:val="795D5F1B"/>
    <w:rsid w:val="7CD73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0"/>
    <w:pPr>
      <w:adjustRightInd w:val="0"/>
      <w:spacing w:after="0"/>
      <w:jc w:val="left"/>
      <w:textAlignment w:val="baseline"/>
    </w:pPr>
    <w:rPr>
      <w:rFonts w:eastAsia="仿宋_GB2312"/>
      <w:kern w:val="0"/>
      <w:sz w:val="28"/>
      <w:szCs w:val="20"/>
    </w:rPr>
  </w:style>
  <w:style w:type="paragraph" w:styleId="3">
    <w:name w:val="Body Text"/>
    <w:basedOn w:val="1"/>
    <w:link w:val="12"/>
    <w:semiHidden/>
    <w:unhideWhenUsed/>
    <w:qFormat/>
    <w:uiPriority w:val="99"/>
    <w:pPr>
      <w:spacing w:after="120"/>
    </w:pPr>
  </w:style>
  <w:style w:type="paragraph" w:styleId="4">
    <w:name w:val="Plain Text"/>
    <w:basedOn w:val="1"/>
    <w:link w:val="14"/>
    <w:qFormat/>
    <w:uiPriority w:val="0"/>
    <w:rPr>
      <w:rFonts w:ascii="宋体" w:hAnsi="Courier New"/>
      <w:kern w:val="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3"/>
    <w:semiHidden/>
    <w:qFormat/>
    <w:uiPriority w:val="99"/>
    <w:rPr>
      <w:rFonts w:ascii="Times New Roman" w:hAnsi="Times New Roman" w:eastAsia="宋体" w:cs="Times New Roman"/>
      <w:szCs w:val="24"/>
    </w:rPr>
  </w:style>
  <w:style w:type="character" w:customStyle="1" w:styleId="13">
    <w:name w:val="正文首行缩进 Char"/>
    <w:basedOn w:val="12"/>
    <w:link w:val="2"/>
    <w:qFormat/>
    <w:uiPriority w:val="0"/>
    <w:rPr>
      <w:rFonts w:ascii="Times New Roman" w:hAnsi="Times New Roman" w:eastAsia="仿宋_GB2312" w:cs="Times New Roman"/>
      <w:kern w:val="0"/>
      <w:sz w:val="28"/>
      <w:szCs w:val="20"/>
    </w:rPr>
  </w:style>
  <w:style w:type="character" w:customStyle="1" w:styleId="14">
    <w:name w:val="纯文本 Char"/>
    <w:basedOn w:val="9"/>
    <w:link w:val="4"/>
    <w:qFormat/>
    <w:uiPriority w:val="0"/>
    <w:rPr>
      <w:rFonts w:ascii="宋体" w:hAnsi="Courier New" w:eastAsia="宋体" w:cs="Times New Roman"/>
      <w:kern w:val="0"/>
      <w:szCs w:val="21"/>
    </w:rPr>
  </w:style>
  <w:style w:type="paragraph" w:customStyle="1" w:styleId="15">
    <w:name w:val="1"/>
    <w:basedOn w:val="1"/>
    <w:next w:val="4"/>
    <w:qFormat/>
    <w:uiPriority w:val="0"/>
    <w:rPr>
      <w:rFonts w:ascii="宋体" w:hAnsi="Courier New" w:eastAsiaTheme="minorEastAsia" w:cstheme="minorBidi"/>
      <w:szCs w:val="20"/>
    </w:rPr>
  </w:style>
  <w:style w:type="paragraph" w:styleId="16">
    <w:name w:val="List Paragraph"/>
    <w:basedOn w:val="1"/>
    <w:qFormat/>
    <w:uiPriority w:val="34"/>
    <w:pPr>
      <w:ind w:firstLine="420" w:firstLineChars="200"/>
    </w:p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89C8B-DBEF-4765-BD82-51346E2699E7}">
  <ds:schemaRefs/>
</ds:datastoreItem>
</file>

<file path=docProps/app.xml><?xml version="1.0" encoding="utf-8"?>
<Properties xmlns="http://schemas.openxmlformats.org/officeDocument/2006/extended-properties" xmlns:vt="http://schemas.openxmlformats.org/officeDocument/2006/docPropsVTypes">
  <Template>Normal</Template>
  <Pages>6</Pages>
  <Words>328</Words>
  <Characters>1875</Characters>
  <Lines>15</Lines>
  <Paragraphs>4</Paragraphs>
  <TotalTime>2</TotalTime>
  <ScaleCrop>false</ScaleCrop>
  <LinksUpToDate>false</LinksUpToDate>
  <CharactersWithSpaces>2199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2022-01-20T01:42:00Z</dcterms:created>
  <dc:creator>admin</dc:creator>
  <cp:lastModifiedBy>Hi饼饼</cp:lastModifiedBy>
  <cp:lastPrinted>2022-11-03T07:08:00Z</cp:lastPrinted>
  <dcterms:modified xsi:type="dcterms:W3CDTF">2022-11-03T08:28:10Z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BA235D89CA4F45F2976A9A49A16BF693</vt:lpwstr>
  </property>
</Properties>
</file>